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</w:pPr>
      <w:r>
        <w:rPr>
          <w:rFonts w:ascii="Arial" w:cs="Arial" w:eastAsia="Arial" w:hAnsi="Arial"/>
          <w:b/>
          <w:bCs/>
          <w:color w:val="C65D24"/>
          <w:sz w:val="17"/>
          <w:szCs w:val="17"/>
        </w:rPr>
        <w:t xml:space="preserve">BLANKOVORLAGE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17324D"/>
          <w:sz w:val="38"/>
          <w:szCs w:val="38"/>
        </w:rPr>
        <w:t xml:space="preserve">Begehungsprotokoll</w:t>
      </w:r>
    </w:p>
    <w:p>
      <w:pPr>
        <w:spacing w:after="65"/>
      </w:pPr>
      <w:r>
        <w:rPr>
          <w:rFonts w:ascii="Arial" w:cs="Arial" w:eastAsia="Arial" w:hAnsi="Arial"/>
          <w:color w:val="536679"/>
          <w:sz w:val="18"/>
          <w:szCs w:val="18"/>
        </w:rPr>
        <w:t xml:space="preserve">Feststellungen, Maßnahmen, Zuständigkeit und Erledigung dokumentieren</w:t>
      </w:r>
    </w:p>
    <w:tbl>
      <w:tblPr>
        <w:tblW w:type="dxa" w:w="155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79"/>
        <w:gridCol w:w="7779"/>
      </w:tblGrid>
      <w:tr>
        <w:trPr>
          <w:cantSplit/>
          <w:tblHeader w:val="false"/>
          <w:trHeight w:val="590" w:hRule="atLeast"/>
        </w:trPr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Projekt / Baustelle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Datum / Uhrzeit / Protokoll-Nr.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Begehung durch / Funktion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Teilnehmende / Firmen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Bereiche / Umfang / Grenzen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Verteiler / nächste Begehung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1 · Beobachtungen und Maßnahmenverfolgung</w:t>
      </w:r>
    </w:p>
    <w:tbl>
      <w:tblPr>
        <w:tblW w:type="dxa" w:w="155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78"/>
        <w:gridCol w:w="3890"/>
        <w:gridCol w:w="4356"/>
        <w:gridCol w:w="2489"/>
        <w:gridCol w:w="2645"/>
      </w:tblGrid>
      <w:tr>
        <w:trPr>
          <w:cantSplit/>
          <w:tblHeader/>
          <w:trHeight w:val="430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Nr. / Ort / Foto</w:t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Feststellung / Risiko</w:t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Maßnahme / Dringlichkeit</w:t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Verantwortlich / Frist</w:t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Erledigung / Kontrolle / Status</w:t>
            </w:r>
          </w:p>
        </w:tc>
      </w:tr>
      <w:tr>
        <w:trPr>
          <w:cantSplit/>
          <w:tblHeader w:val="false"/>
          <w:trHeight w:val="912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912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912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170"/>
      </w:pPr>
      <w:r>
        <w:rPr>
          <w:rFonts w:ascii="Arial" w:cs="Arial" w:eastAsia="Arial" w:hAnsi="Arial"/>
          <w:color w:val="17324D"/>
          <w:sz w:val="16"/>
          <w:szCs w:val="16"/>
        </w:rPr>
        <w:t xml:space="preserve">Erstellt / Datum: ____________________    Geprüft / Datum: ____________________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C65D24"/>
          <w:sz w:val="16"/>
          <w:szCs w:val="16"/>
        </w:rPr>
        <w:t xml:space="preserve">Anwendung und Prüfung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Beobachtungen sachlich mit Ort, Zeitpunkt und Foto-/Dokumentreferenz erfassen. Dringlichkeit, klare Zuständigkeit und Prüftermin vereinbaren; Erledigung erst nach Prüfung dokumentieren.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Bei unmittelbarer Gefahr sofort nach der betrieblichen Notfall- und Sicherheitsorganisation handeln. Das Protokoll ersetzt keine Gefährdungsbeurteilung und bildet nur den dokumentierten Begehungsumfang ab.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Vor Verwendung projektbezogen ergänzen und fachlich prüfen. Nur erforderliche personenbezogene Daten erfassen und geschützt aufbewahren.</w:t>
      </w:r>
    </w:p>
    <w:p>
      <w:pPr>
        <w:pageBreakBefore/>
        <w:spacing w:after="120" w:before="120"/>
      </w:pPr>
      <w:r>
        <w:rPr>
          <w:rFonts w:ascii="Arial" w:cs="Arial" w:eastAsia="Arial" w:hAnsi="Arial"/>
          <w:b/>
          <w:bCs/>
          <w:color w:val="C65D24"/>
          <w:sz w:val="17"/>
          <w:szCs w:val="17"/>
        </w:rPr>
        <w:t xml:space="preserve">SYNTHETISCHES BEISPIEL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17324D"/>
          <w:sz w:val="38"/>
          <w:szCs w:val="38"/>
        </w:rPr>
        <w:t xml:space="preserve">Begehungsprotokoll</w:t>
      </w:r>
    </w:p>
    <w:p>
      <w:pPr>
        <w:spacing w:after="65"/>
      </w:pPr>
      <w:r>
        <w:rPr>
          <w:rFonts w:ascii="Arial" w:cs="Arial" w:eastAsia="Arial" w:hAnsi="Arial"/>
          <w:color w:val="536679"/>
          <w:sz w:val="18"/>
          <w:szCs w:val="18"/>
        </w:rPr>
        <w:t xml:space="preserve">Feststellungen, Maßnahmen, Zuständigkeit und Erledigung dokumentieren</w:t>
      </w:r>
    </w:p>
    <w:tbl>
      <w:tblPr>
        <w:tblW w:type="dxa" w:w="155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79"/>
        <w:gridCol w:w="7779"/>
      </w:tblGrid>
      <w:tr>
        <w:trPr>
          <w:cantSplit/>
          <w:tblHeader w:val="false"/>
          <w:trHeight w:val="590" w:hRule="atLeast"/>
        </w:trPr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Projekt / Baustelle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Musterbaustelle A (fiktiv)</w:t>
            </w:r>
          </w:p>
        </w:tc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Datum / Uhrzeit / Protokoll-Nr.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15.04.2026 / 10:00 / DEMO-01</w:t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Begehung durch / Funktion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Person A / Koordination (fiktiv)</w:t>
            </w:r>
          </w:p>
        </w:tc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Teilnehmende / Firmen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Person B / Musterfirma A (fiktiv)</w:t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Bereiche / Umfang / Grenzen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Abschnitt A; Sichtprüfung Verkehrsweg</w:t>
            </w:r>
          </w:p>
        </w:tc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Verteiler / nächste Begehung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Projektbeteiligte / 22.04.2026</w:t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1 · Beobachtungen und Maßnahmenverfolgung</w:t>
      </w:r>
    </w:p>
    <w:tbl>
      <w:tblPr>
        <w:tblW w:type="dxa" w:w="155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78"/>
        <w:gridCol w:w="3890"/>
        <w:gridCol w:w="4356"/>
        <w:gridCol w:w="2489"/>
        <w:gridCol w:w="2645"/>
      </w:tblGrid>
      <w:tr>
        <w:trPr>
          <w:cantSplit/>
          <w:tblHeader/>
          <w:trHeight w:val="430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Nr. / Ort / Foto</w:t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Feststellung / Risiko</w:t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Maßnahme / Dringlichkeit</w:t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Verantwortlich / Frist</w:t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Erledigung / Kontrolle / Status</w:t>
            </w:r>
          </w:p>
        </w:tc>
      </w:tr>
      <w:tr>
        <w:trPr>
          <w:cantSplit/>
          <w:tblHeader w:val="false"/>
          <w:trHeight w:val="912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01 / A / DEMO-F1</w:t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Verkehrsweg durch Material eingeengt; Stolperstelle.</w:t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Bereich sofort sichern; Material aus Verkehrsweg entfernen. Freigabe nach Kontrolle.</w:t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Musterfirma A; unverzüglich; Person B</w:t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Offen; Kontrolle 15.04.2026, 11:00 geplant</w:t>
            </w:r>
          </w:p>
        </w:tc>
      </w:tr>
      <w:tr>
        <w:trPr>
          <w:cantSplit/>
          <w:tblHeader w:val="false"/>
          <w:trHeight w:val="912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912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170"/>
      </w:pPr>
      <w:r>
        <w:rPr>
          <w:rFonts w:ascii="Arial" w:cs="Arial" w:eastAsia="Arial" w:hAnsi="Arial"/>
          <w:color w:val="17324D"/>
          <w:sz w:val="16"/>
          <w:szCs w:val="16"/>
        </w:rPr>
        <w:t xml:space="preserve">Erstellt / Datum: ____________________    Geprüft / Datum: ____________________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C65D24"/>
          <w:sz w:val="16"/>
          <w:szCs w:val="16"/>
        </w:rPr>
        <w:t xml:space="preserve">Anwendung und Prüfung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Beobachtungen sachlich mit Ort, Zeitpunkt und Foto-/Dokumentreferenz erfassen. Dringlichkeit, klare Zuständigkeit und Prüftermin vereinbaren; Erledigung erst nach Prüfung dokumentieren.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Bei unmittelbarer Gefahr sofort nach der betrieblichen Notfall- und Sicherheitsorganisation handeln. Das Protokoll ersetzt keine Gefährdungsbeurteilung und bildet nur den dokumentierten Begehungsumfang ab.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Vor Verwendung projektbezogen ergänzen und fachlich prüfen. Nur erforderliche personenbezogene Daten erfassen und geschützt aufbewahren.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Alle Angaben sind frei erfunden; das Beispiel ist keine freigegebene Arbeitsanweisung.</w:t>
      </w:r>
    </w:p>
    <w:sectPr>
      <w:headerReference w:type="default" r:id="rId7"/>
      <w:footerReference w:type="default" r:id="rId8"/>
      <w:pgSz w:w="16838" w:h="11906" w:orient="landscape"/>
      <w:pgMar w:top="640" w:right="640" w:bottom="640" w:left="640" w:header="240" w:footer="2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36679"/>
        <w:sz w:val="14"/>
        <w:szCs w:val="14"/>
      </w:rPr>
      <w:t xml:space="preserve">sigeko.app · Arbeitshilfe 1.0   |   </w:t>
    </w:r>
    <w:r>
      <w:rPr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sz w:val="14"/>
        <w:szCs w:val="14"/>
      </w:rPr>
      <w:t xml:space="preserve"> / </w:t>
    </w:r>
    <w:r>
      <w:rPr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5"/>
    </w:pPr>
    <w:r>
      <w:rPr>
        <w:rFonts w:ascii="Arial" w:cs="Arial" w:eastAsia="Arial" w:hAnsi="Arial"/>
        <w:b/>
        <w:bCs/>
        <w:color w:val="17324D"/>
        <w:sz w:val="17"/>
        <w:szCs w:val="17"/>
      </w:rPr>
      <w:t xml:space="preserve">SiGeKo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line="2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Begehungsprotokoll</dc:title>
  <dc:creator>SiGeKo</dc:creator>
  <dc:description>Vor Verwendung projektbezogen ergänzen und fachlich prüfen. Nur erforderliche personenbezogene Daten erfassen und geschützt aufbewahren.</dc:description>
  <cp:lastModifiedBy>Un-named</cp:lastModifiedBy>
  <cp:revision>1</cp:revision>
  <dcterms:created xsi:type="dcterms:W3CDTF">2026-10-13T12:18:18.471Z</dcterms:created>
  <dcterms:modified xsi:type="dcterms:W3CDTF">2026-10-13T12:18:18.471Z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